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Słupska filharmonia obchodzi 40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pięcioma koncertami zorganizowanymi od września do listopada ważnym punktem programu będzie nadanie Filharmonii imienia Wojciecha Kilara połączone z odsłonięciem pamiątkowego muralu poświęconego kompozytorowi.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muralu powstał w wyniku konkursu ogłoszonego wśród studentów Akademii Sztuk Pięknych i kierunków plastycznych innych uczelni.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Słupska filharmonia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liczba filharmonii i orkiestr posiada swoich patronów. – Po śmierci Wojciecha Kilara, cztery lata temu, postanowiliśmy imieniem wybitnego kompozytora nazwać naszą Filharmonię. Jest ku temu kilka powodów – informuje Kamila Bilińska z filharmonii Sinfonia Baltica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pierwsze, nasza orkiestra ma na swoim koncie wykonanie wszystkich ważniejszych kompozycji symfonicznych twórcy. Po drugie, interpretacja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Missa pro pace</w:t>
      </w:r>
      <w:r>
        <w:rPr>
          <w:rFonts w:ascii="calibri" w:hAnsi="calibri" w:eastAsia="calibri" w:cs="calibri"/>
          <w:sz w:val="24"/>
          <w:szCs w:val="24"/>
        </w:rPr>
        <w:t xml:space="preserve"> przedstawiona przez orkiestrę, solistów i chóry pod dyrekcją Bohdana Jarmołowicza w 2002 roku w gdańskim kościele p.w. Bożego Ciała została wysoko oceniona przez samego kompozytora. Od tego roku i od tego wykonania zaczęły się nasze bliskie spotkania z Kilarem.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Słupskiej publiczności przedstawiliśmy: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Krzesanego, Angelusa, Kościelec, Orawę, Exodus, Victorię, September Symphony, Uwerturę uroczystą,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fortepianowe.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wykonywaliśmy jego muzykę filmową. W 1991 roku poświęciliśmy muzyce filmowej Kilara duży koncert monograficzny. To wszystko dało asumpt do ostatecznego kroku, jakim był wybór kompozytora na patrona instytucji.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Mural na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muralu, który ozdobi boczną ścianę Filharmonii, jest Iza Szulc, studentka grafiki warsztatowej Uniwersytetu Artystycznego w Poznaniu. Jego uroczyste odsłonięcie nastąpi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 września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koncertem muzyki kompozytora, który będzie wydarzeniem towarzyszącym 51. Festiwalowi Pianistyki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20.30</w:t>
      </w:r>
      <w:r>
        <w:rPr>
          <w:rFonts w:ascii="calibri" w:hAnsi="calibri" w:eastAsia="calibri" w:cs="calibri"/>
          <w:sz w:val="24"/>
          <w:szCs w:val="24"/>
        </w:rPr>
        <w:t xml:space="preserve">, a jego ważnym punktem będzie nadanie Filharmonii imienia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Kilara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Koncert Jubileuszowy zaprezentowany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Mistrzowie Muzyki</w:t>
      </w:r>
      <w:r>
        <w:rPr>
          <w:rFonts w:ascii="calibri" w:hAnsi="calibri" w:eastAsia="calibri" w:cs="calibri"/>
          <w:sz w:val="24"/>
          <w:szCs w:val="24"/>
        </w:rPr>
        <w:t xml:space="preserve">, którego realizacja została dofinansowana ze środków Ministra Kultury i Dziedzictwa Narodowego oraz Miasta Słupska. W programie koncertu znajdzie się III Symfonia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September Symphony</w:t>
      </w:r>
      <w:r>
        <w:rPr>
          <w:rFonts w:ascii="calibri" w:hAnsi="calibri" w:eastAsia="calibri" w:cs="calibri"/>
          <w:sz w:val="24"/>
          <w:szCs w:val="24"/>
        </w:rPr>
        <w:t xml:space="preserve">, którą Kilar skomponował pod wpływem terrorystycznego ataku na World Trade Center w Nowym Jorku 11 września 2001 roku (stąd wybór daty koncertu).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symfonii będzie słynna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efektowny utwór wykonywany przez orkiestrę smyczkową, oparty na motywach góralskich, po które tak chętnie sięgał kompozytor. Orkiestrę Polskiej Filharmonii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Sinfonia 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poprowadzi jej dyrektor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Bohdan Jarmołowicz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a-filharmonia-obchodzi-40-urodziny-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2026-02-26T11:54:57+01:00</dcterms:created>
  <dcterms:modified xsi:type="dcterms:W3CDTF">2026-02-26T11:54:57+01:00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